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156" w:afterLines="50"/>
        <w:ind w:left="91"/>
        <w:jc w:val="left"/>
        <w:rPr>
          <w:rFonts w:hint="default" w:asciiTheme="majorEastAsia" w:hAnsiTheme="majorEastAsia" w:eastAsiaTheme="majorEastAsia"/>
          <w:sz w:val="24"/>
          <w:szCs w:val="24"/>
          <w:lang w:val="en-US" w:eastAsia="zh-CN"/>
        </w:rPr>
      </w:pPr>
      <w:bookmarkStart w:id="0" w:name="OLE_LINK6"/>
      <w:bookmarkStart w:id="1" w:name="OLE_LINK5"/>
      <w:r>
        <w:rPr>
          <w:rFonts w:hint="eastAsia" w:asciiTheme="majorEastAsia" w:hAnsiTheme="majorEastAsia" w:eastAsiaTheme="majorEastAsia"/>
          <w:sz w:val="24"/>
          <w:szCs w:val="24"/>
          <w:lang w:val="en-US" w:eastAsia="zh-CN"/>
        </w:rPr>
        <w:t>附件2</w:t>
      </w:r>
    </w:p>
    <w:p>
      <w:pPr>
        <w:widowControl/>
        <w:tabs>
          <w:tab w:val="left" w:pos="450"/>
        </w:tabs>
        <w:adjustRightInd w:val="0"/>
        <w:snapToGrid w:val="0"/>
        <w:spacing w:after="156" w:afterLines="50"/>
        <w:ind w:left="91"/>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考生健康卡及</w:t>
      </w:r>
      <w:r>
        <w:rPr>
          <w:rFonts w:asciiTheme="majorEastAsia" w:hAnsiTheme="majorEastAsia" w:eastAsiaTheme="majorEastAsia"/>
          <w:sz w:val="44"/>
          <w:szCs w:val="44"/>
        </w:rPr>
        <w:t>安全承诺书</w:t>
      </w:r>
    </w:p>
    <w:tbl>
      <w:tblPr>
        <w:tblStyle w:val="4"/>
        <w:tblW w:w="9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543"/>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678"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常住详细</w:t>
            </w:r>
            <w:r>
              <w:rPr>
                <w:sz w:val="24"/>
              </w:rPr>
              <w:t>住址（请具体到街道/</w:t>
            </w:r>
            <w:r>
              <w:rPr>
                <w:rFonts w:hint="eastAsia"/>
                <w:sz w:val="24"/>
              </w:rPr>
              <w:t>小</w:t>
            </w:r>
            <w:r>
              <w:rPr>
                <w:sz w:val="24"/>
              </w:rPr>
              <w:t>区及门牌号）</w:t>
            </w:r>
          </w:p>
        </w:tc>
        <w:tc>
          <w:tcPr>
            <w:tcW w:w="4678"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rPr>
        <w:tc>
          <w:tcPr>
            <w:tcW w:w="4503" w:type="dxa"/>
            <w:gridSpan w:val="3"/>
            <w:vAlign w:val="center"/>
          </w:tcPr>
          <w:p>
            <w:pPr>
              <w:spacing w:line="400" w:lineRule="exact"/>
              <w:rPr>
                <w:sz w:val="24"/>
              </w:rPr>
            </w:pPr>
            <w:r>
              <w:rPr>
                <w:rFonts w:hint="eastAsia"/>
                <w:sz w:val="24"/>
              </w:rPr>
              <w:t>来邕所乘交通工具及车次（航班号）</w:t>
            </w:r>
          </w:p>
          <w:p>
            <w:pPr>
              <w:spacing w:line="400" w:lineRule="exact"/>
              <w:rPr>
                <w:sz w:val="24"/>
              </w:rPr>
            </w:pPr>
          </w:p>
          <w:p>
            <w:pPr>
              <w:spacing w:line="400" w:lineRule="exact"/>
              <w:rPr>
                <w:sz w:val="24"/>
              </w:rPr>
            </w:pPr>
          </w:p>
        </w:tc>
        <w:tc>
          <w:tcPr>
            <w:tcW w:w="4678" w:type="dxa"/>
            <w:gridSpan w:val="2"/>
          </w:tcPr>
          <w:p>
            <w:pPr>
              <w:spacing w:line="400" w:lineRule="exact"/>
              <w:rPr>
                <w:sz w:val="24"/>
              </w:rPr>
            </w:pPr>
            <w:r>
              <w:rPr>
                <w:rFonts w:hint="eastAsia"/>
                <w:sz w:val="24"/>
              </w:rPr>
              <w:t>（填写示例：乘坐xx年x月x日几点的xx次列车或航班从xx地到xx地。来邕经过换乘的，所有交通工具及车次均需填写）</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gridSpan w:val="4"/>
            <w:vAlign w:val="center"/>
          </w:tcPr>
          <w:p>
            <w:pPr>
              <w:spacing w:line="480" w:lineRule="exact"/>
              <w:rPr>
                <w:szCs w:val="21"/>
              </w:rPr>
            </w:pPr>
            <w:r>
              <w:rPr>
                <w:szCs w:val="21"/>
              </w:rPr>
              <w:t>1.本人过去14日内，是否出现发热、干咳、乏力、鼻塞、流涕、咽痛、腹泻等症状。</w:t>
            </w:r>
          </w:p>
        </w:tc>
        <w:tc>
          <w:tcPr>
            <w:tcW w:w="1135"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gridSpan w:val="4"/>
            <w:vAlign w:val="center"/>
          </w:tcPr>
          <w:p>
            <w:pPr>
              <w:spacing w:line="480" w:lineRule="exact"/>
              <w:rPr>
                <w:szCs w:val="21"/>
              </w:rPr>
            </w:pPr>
            <w:r>
              <w:rPr>
                <w:szCs w:val="21"/>
              </w:rPr>
              <w:t>2.本人是否</w:t>
            </w:r>
            <w:r>
              <w:rPr>
                <w:rFonts w:hint="eastAsia"/>
                <w:szCs w:val="21"/>
              </w:rPr>
              <w:t>曾确定为确诊/疑似病例或无症状感染者</w:t>
            </w:r>
            <w:r>
              <w:rPr>
                <w:szCs w:val="21"/>
              </w:rPr>
              <w:t>。</w:t>
            </w:r>
          </w:p>
        </w:tc>
        <w:tc>
          <w:tcPr>
            <w:tcW w:w="1135"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gridSpan w:val="4"/>
            <w:vAlign w:val="center"/>
          </w:tcPr>
          <w:p>
            <w:pPr>
              <w:spacing w:line="480" w:lineRule="exact"/>
              <w:rPr>
                <w:szCs w:val="21"/>
              </w:rPr>
            </w:pPr>
            <w:r>
              <w:rPr>
                <w:rFonts w:hint="eastAsia"/>
                <w:szCs w:val="21"/>
              </w:rPr>
              <w:t>3</w:t>
            </w:r>
            <w:r>
              <w:rPr>
                <w:szCs w:val="21"/>
              </w:rPr>
              <w:t>.本人过去14日内，是否从省</w:t>
            </w:r>
            <w:r>
              <w:rPr>
                <w:rFonts w:hint="eastAsia"/>
                <w:szCs w:val="21"/>
              </w:rPr>
              <w:t>内、</w:t>
            </w:r>
            <w:r>
              <w:rPr>
                <w:szCs w:val="21"/>
              </w:rPr>
              <w:t>外中高风险地区入邕。</w:t>
            </w:r>
          </w:p>
        </w:tc>
        <w:tc>
          <w:tcPr>
            <w:tcW w:w="1135"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gridSpan w:val="4"/>
            <w:vAlign w:val="center"/>
          </w:tcPr>
          <w:p>
            <w:pPr>
              <w:spacing w:line="480" w:lineRule="exact"/>
              <w:rPr>
                <w:szCs w:val="21"/>
              </w:rPr>
            </w:pPr>
            <w:r>
              <w:rPr>
                <w:rFonts w:hint="eastAsia"/>
                <w:szCs w:val="21"/>
              </w:rPr>
              <w:t>4.</w:t>
            </w:r>
            <w:r>
              <w:rPr>
                <w:szCs w:val="21"/>
              </w:rPr>
              <w:t>本人过去14日内，是否从境外（含港澳台）入邕。</w:t>
            </w:r>
          </w:p>
        </w:tc>
        <w:tc>
          <w:tcPr>
            <w:tcW w:w="1135"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gridSpan w:val="4"/>
            <w:vAlign w:val="center"/>
          </w:tcPr>
          <w:p>
            <w:pPr>
              <w:spacing w:line="48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5"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gridSpan w:val="4"/>
            <w:vAlign w:val="center"/>
          </w:tcPr>
          <w:p>
            <w:pPr>
              <w:spacing w:line="48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5"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181" w:type="dxa"/>
            <w:gridSpan w:val="5"/>
            <w:vAlign w:val="center"/>
          </w:tcPr>
          <w:p>
            <w:pPr>
              <w:spacing w:line="480" w:lineRule="exact"/>
              <w:ind w:left="720" w:hanging="720" w:hangingChars="300"/>
              <w:rPr>
                <w:rFonts w:eastAsia="黑体"/>
                <w:szCs w:val="21"/>
              </w:rPr>
            </w:pPr>
            <w:r>
              <w:rPr>
                <w:rFonts w:eastAsia="黑体"/>
                <w:sz w:val="24"/>
              </w:rPr>
              <w:t>提示：以上</w:t>
            </w:r>
            <w:r>
              <w:rPr>
                <w:rFonts w:hint="eastAsia" w:eastAsia="黑体"/>
                <w:sz w:val="24"/>
                <w:lang w:eastAsia="zh-CN"/>
              </w:rPr>
              <w:t>如</w:t>
            </w:r>
            <w:r>
              <w:rPr>
                <w:rFonts w:eastAsia="黑体"/>
                <w:sz w:val="24"/>
              </w:rPr>
              <w:t>有一项为</w:t>
            </w:r>
            <w:r>
              <w:rPr>
                <w:rFonts w:hint="eastAsia" w:eastAsia="黑体"/>
                <w:sz w:val="24"/>
                <w:lang w:eastAsia="zh-CN"/>
              </w:rPr>
              <w:t>“</w:t>
            </w:r>
            <w:r>
              <w:rPr>
                <w:rFonts w:eastAsia="黑体"/>
                <w:sz w:val="24"/>
              </w:rPr>
              <w:t>是</w:t>
            </w:r>
            <w:r>
              <w:rPr>
                <w:rFonts w:hint="eastAsia" w:eastAsia="黑体"/>
                <w:sz w:val="24"/>
                <w:lang w:eastAsia="zh-CN"/>
              </w:rPr>
              <w:t>”</w:t>
            </w:r>
            <w:r>
              <w:rPr>
                <w:rFonts w:eastAsia="黑体"/>
                <w:sz w:val="24"/>
              </w:rPr>
              <w:t>，考试时须携带考前7天内新型冠状病毒检测阴性的报告。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181"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74"/>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C0C72"/>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6341A"/>
    <w:rsid w:val="00163764"/>
    <w:rsid w:val="00163D10"/>
    <w:rsid w:val="00164DB7"/>
    <w:rsid w:val="001818B5"/>
    <w:rsid w:val="00193C86"/>
    <w:rsid w:val="001948DB"/>
    <w:rsid w:val="001976C8"/>
    <w:rsid w:val="001A44A7"/>
    <w:rsid w:val="001B4FC6"/>
    <w:rsid w:val="001D14C8"/>
    <w:rsid w:val="001D2504"/>
    <w:rsid w:val="001E2C4D"/>
    <w:rsid w:val="001F77F3"/>
    <w:rsid w:val="002116FB"/>
    <w:rsid w:val="002210B8"/>
    <w:rsid w:val="00221D92"/>
    <w:rsid w:val="002236DB"/>
    <w:rsid w:val="00225674"/>
    <w:rsid w:val="0023599F"/>
    <w:rsid w:val="0024256E"/>
    <w:rsid w:val="00246B5F"/>
    <w:rsid w:val="0025328A"/>
    <w:rsid w:val="0025386B"/>
    <w:rsid w:val="0026287B"/>
    <w:rsid w:val="00270608"/>
    <w:rsid w:val="002763CC"/>
    <w:rsid w:val="00282913"/>
    <w:rsid w:val="00284F15"/>
    <w:rsid w:val="00291F8C"/>
    <w:rsid w:val="00296B86"/>
    <w:rsid w:val="002A1663"/>
    <w:rsid w:val="002A5BF3"/>
    <w:rsid w:val="002B05A5"/>
    <w:rsid w:val="002B785F"/>
    <w:rsid w:val="002C6D54"/>
    <w:rsid w:val="002D20BD"/>
    <w:rsid w:val="002D5B28"/>
    <w:rsid w:val="002D7B5D"/>
    <w:rsid w:val="002E6812"/>
    <w:rsid w:val="002F7CC9"/>
    <w:rsid w:val="00323E74"/>
    <w:rsid w:val="00335C1B"/>
    <w:rsid w:val="003413F9"/>
    <w:rsid w:val="00345EE5"/>
    <w:rsid w:val="00347BA4"/>
    <w:rsid w:val="00350541"/>
    <w:rsid w:val="00350CC8"/>
    <w:rsid w:val="00356647"/>
    <w:rsid w:val="00357B37"/>
    <w:rsid w:val="00364D34"/>
    <w:rsid w:val="003730C2"/>
    <w:rsid w:val="00373EDE"/>
    <w:rsid w:val="00376442"/>
    <w:rsid w:val="003A137E"/>
    <w:rsid w:val="003C3708"/>
    <w:rsid w:val="003E08D8"/>
    <w:rsid w:val="003E7805"/>
    <w:rsid w:val="003E7F14"/>
    <w:rsid w:val="004044CA"/>
    <w:rsid w:val="00436BA5"/>
    <w:rsid w:val="00455780"/>
    <w:rsid w:val="004723C9"/>
    <w:rsid w:val="00473141"/>
    <w:rsid w:val="0047394B"/>
    <w:rsid w:val="00476466"/>
    <w:rsid w:val="0049290D"/>
    <w:rsid w:val="004A1851"/>
    <w:rsid w:val="004A6BD5"/>
    <w:rsid w:val="004B22C7"/>
    <w:rsid w:val="004B5022"/>
    <w:rsid w:val="004B7B59"/>
    <w:rsid w:val="004C1005"/>
    <w:rsid w:val="004D6F9D"/>
    <w:rsid w:val="004F1D39"/>
    <w:rsid w:val="004F45FD"/>
    <w:rsid w:val="00500A11"/>
    <w:rsid w:val="00505C1A"/>
    <w:rsid w:val="00507D0D"/>
    <w:rsid w:val="00510B33"/>
    <w:rsid w:val="00511FD6"/>
    <w:rsid w:val="00513A3D"/>
    <w:rsid w:val="00515890"/>
    <w:rsid w:val="00520450"/>
    <w:rsid w:val="0052273A"/>
    <w:rsid w:val="005237C0"/>
    <w:rsid w:val="00525E67"/>
    <w:rsid w:val="00531558"/>
    <w:rsid w:val="0055784E"/>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D478D"/>
    <w:rsid w:val="005E548C"/>
    <w:rsid w:val="006059C3"/>
    <w:rsid w:val="00606714"/>
    <w:rsid w:val="0061492A"/>
    <w:rsid w:val="0061499A"/>
    <w:rsid w:val="00620073"/>
    <w:rsid w:val="006357B8"/>
    <w:rsid w:val="006510D8"/>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6FCF"/>
    <w:rsid w:val="0077011B"/>
    <w:rsid w:val="00777250"/>
    <w:rsid w:val="007859F1"/>
    <w:rsid w:val="00794B14"/>
    <w:rsid w:val="00796991"/>
    <w:rsid w:val="007A5049"/>
    <w:rsid w:val="007C00B9"/>
    <w:rsid w:val="007C20D6"/>
    <w:rsid w:val="007C5FD4"/>
    <w:rsid w:val="007E029B"/>
    <w:rsid w:val="007E52C3"/>
    <w:rsid w:val="007E5DF3"/>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3E5D"/>
    <w:rsid w:val="00895DCA"/>
    <w:rsid w:val="008A171A"/>
    <w:rsid w:val="008E6AA7"/>
    <w:rsid w:val="008F1699"/>
    <w:rsid w:val="008F622C"/>
    <w:rsid w:val="00900CDA"/>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27C30"/>
    <w:rsid w:val="00A313CA"/>
    <w:rsid w:val="00A33313"/>
    <w:rsid w:val="00A36600"/>
    <w:rsid w:val="00A438B4"/>
    <w:rsid w:val="00A46D22"/>
    <w:rsid w:val="00A521FD"/>
    <w:rsid w:val="00A578D5"/>
    <w:rsid w:val="00A625A8"/>
    <w:rsid w:val="00A705BC"/>
    <w:rsid w:val="00A74331"/>
    <w:rsid w:val="00A8088A"/>
    <w:rsid w:val="00A85E5D"/>
    <w:rsid w:val="00AC7462"/>
    <w:rsid w:val="00AD09AE"/>
    <w:rsid w:val="00AD2CB1"/>
    <w:rsid w:val="00AE2775"/>
    <w:rsid w:val="00AE309B"/>
    <w:rsid w:val="00AF0451"/>
    <w:rsid w:val="00B161CB"/>
    <w:rsid w:val="00B211E8"/>
    <w:rsid w:val="00B548B9"/>
    <w:rsid w:val="00B6048E"/>
    <w:rsid w:val="00B615E0"/>
    <w:rsid w:val="00B61C4E"/>
    <w:rsid w:val="00B6471E"/>
    <w:rsid w:val="00B76C29"/>
    <w:rsid w:val="00B848D0"/>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1862"/>
    <w:rsid w:val="00C6365E"/>
    <w:rsid w:val="00C6666B"/>
    <w:rsid w:val="00C73F2E"/>
    <w:rsid w:val="00C874AA"/>
    <w:rsid w:val="00CA61B2"/>
    <w:rsid w:val="00CB116E"/>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60046"/>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B542C"/>
    <w:rsid w:val="00EC737C"/>
    <w:rsid w:val="00EC75AC"/>
    <w:rsid w:val="00EE1CEF"/>
    <w:rsid w:val="00EE5E12"/>
    <w:rsid w:val="00F06AAA"/>
    <w:rsid w:val="00F27B72"/>
    <w:rsid w:val="00F458FE"/>
    <w:rsid w:val="00F70D74"/>
    <w:rsid w:val="00F74AE8"/>
    <w:rsid w:val="00F923AB"/>
    <w:rsid w:val="00F97283"/>
    <w:rsid w:val="00FB47DF"/>
    <w:rsid w:val="00FC7244"/>
    <w:rsid w:val="00FD1F1D"/>
    <w:rsid w:val="00FD419C"/>
    <w:rsid w:val="00FD643D"/>
    <w:rsid w:val="00FD7F05"/>
    <w:rsid w:val="00FF2F09"/>
    <w:rsid w:val="04160B52"/>
    <w:rsid w:val="27D67EEC"/>
    <w:rsid w:val="358A2C95"/>
    <w:rsid w:val="3E0950A5"/>
    <w:rsid w:val="45852E82"/>
    <w:rsid w:val="4FB26C02"/>
    <w:rsid w:val="50803629"/>
    <w:rsid w:val="590326D2"/>
    <w:rsid w:val="5E3F5236"/>
    <w:rsid w:val="63D852B2"/>
    <w:rsid w:val="65172E21"/>
    <w:rsid w:val="71261551"/>
    <w:rsid w:val="716D691B"/>
    <w:rsid w:val="78722CE4"/>
    <w:rsid w:val="7F062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F715E8-E0B7-4D92-91A8-614D2C5D4FEA}">
  <ds:schemaRefs/>
</ds:datastoreItem>
</file>

<file path=docProps/app.xml><?xml version="1.0" encoding="utf-8"?>
<Properties xmlns="http://schemas.openxmlformats.org/officeDocument/2006/extended-properties" xmlns:vt="http://schemas.openxmlformats.org/officeDocument/2006/docPropsVTypes">
  <Template>Normal</Template>
  <Pages>1</Pages>
  <Words>85</Words>
  <Characters>487</Characters>
  <Lines>4</Lines>
  <Paragraphs>1</Paragraphs>
  <TotalTime>0</TotalTime>
  <ScaleCrop>false</ScaleCrop>
  <LinksUpToDate>false</LinksUpToDate>
  <CharactersWithSpaces>571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2020-08-25T03:23:00Z</dcterms:created>
  <dc:creator>人事处借调(程孟飞)</dc:creator>
  <cp:lastModifiedBy>lenovo</cp:lastModifiedBy>
  <cp:lastPrinted>2021-02-07T10:25:00Z</cp:lastPrinted>
  <dcterms:modified xsi:type="dcterms:W3CDTF">2021-02-07T10:25:05Z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